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F3881" w14:textId="6C1F7DB4" w:rsidR="00436621" w:rsidRPr="00436621" w:rsidRDefault="00436621" w:rsidP="00436621">
      <w:pPr>
        <w:shd w:val="clear" w:color="auto" w:fill="212121"/>
        <w:spacing w:line="288" w:lineRule="atLeast"/>
        <w:outlineLvl w:val="1"/>
        <w:rPr>
          <w:rFonts w:ascii="Lato" w:eastAsia="Times New Roman" w:hAnsi="Lato" w:cs="Times New Roman"/>
          <w:b/>
          <w:bCs/>
          <w:color w:val="FFFFFF"/>
          <w:kern w:val="36"/>
          <w:sz w:val="43"/>
          <w:szCs w:val="43"/>
          <w:lang w:eastAsia="es-ES_tradnl"/>
        </w:rPr>
      </w:pPr>
      <w:r w:rsidRPr="00436621">
        <w:rPr>
          <w:rFonts w:ascii="Lato" w:eastAsia="Times New Roman" w:hAnsi="Lato" w:cs="Times New Roman"/>
          <w:b/>
          <w:bCs/>
          <w:color w:val="FFFFFF"/>
          <w:kern w:val="36"/>
          <w:sz w:val="43"/>
          <w:szCs w:val="43"/>
          <w:lang w:eastAsia="es-ES_tradnl"/>
        </w:rPr>
        <w:t xml:space="preserve">El Ayuntamiento de Noáin (Valle de Elorz) </w:t>
      </w:r>
      <w:r>
        <w:rPr>
          <w:rFonts w:ascii="Lato" w:eastAsia="Times New Roman" w:hAnsi="Lato" w:cs="Times New Roman"/>
          <w:b/>
          <w:bCs/>
          <w:color w:val="FFFFFF"/>
          <w:kern w:val="36"/>
          <w:sz w:val="43"/>
          <w:szCs w:val="43"/>
          <w:lang w:eastAsia="es-ES_tradnl"/>
        </w:rPr>
        <w:t xml:space="preserve">inicia una nueva campaña de control de </w:t>
      </w:r>
      <w:r w:rsidR="00D15EFE">
        <w:rPr>
          <w:rFonts w:ascii="Lato" w:eastAsia="Times New Roman" w:hAnsi="Lato" w:cs="Times New Roman"/>
          <w:b/>
          <w:bCs/>
          <w:color w:val="FFFFFF"/>
          <w:kern w:val="36"/>
          <w:sz w:val="43"/>
          <w:szCs w:val="43"/>
          <w:lang w:eastAsia="es-ES_tradnl"/>
        </w:rPr>
        <w:t xml:space="preserve">la </w:t>
      </w:r>
      <w:r w:rsidR="00D15EFE" w:rsidRPr="00436621">
        <w:rPr>
          <w:rFonts w:ascii="Lato" w:eastAsia="Times New Roman" w:hAnsi="Lato" w:cs="Times New Roman"/>
          <w:b/>
          <w:bCs/>
          <w:color w:val="FFFFFF"/>
          <w:kern w:val="36"/>
          <w:sz w:val="43"/>
          <w:szCs w:val="43"/>
          <w:lang w:eastAsia="es-ES_tradnl"/>
        </w:rPr>
        <w:t>velocidad</w:t>
      </w:r>
      <w:r w:rsidRPr="00436621">
        <w:rPr>
          <w:rFonts w:ascii="Lato" w:eastAsia="Times New Roman" w:hAnsi="Lato" w:cs="Times New Roman"/>
          <w:b/>
          <w:bCs/>
          <w:color w:val="FFFFFF"/>
          <w:kern w:val="36"/>
          <w:sz w:val="43"/>
          <w:szCs w:val="43"/>
          <w:lang w:eastAsia="es-ES_tradnl"/>
        </w:rPr>
        <w:t xml:space="preserve"> de los vehículos en el municipio</w:t>
      </w:r>
    </w:p>
    <w:p w14:paraId="10677ED7" w14:textId="40BAE417" w:rsidR="00436621" w:rsidRPr="00436621" w:rsidRDefault="00436621" w:rsidP="00436621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</w:pPr>
      <w:r w:rsidRPr="00436621"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>El Ayuntamiento de Noáin (Valle de Elorz) va a realizar nuevas Campañas mensuales de velocidad en diferentes puntos del Casco urbano de Noáin, Polígonos Industriales y ciertas localidades del Valle donde se han constatado</w:t>
      </w:r>
      <w:r w:rsidR="00F97347"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 xml:space="preserve"> </w:t>
      </w:r>
      <w:r w:rsidRPr="00436621"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>incumplimientos</w:t>
      </w:r>
      <w:r w:rsidR="00F97347"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>,</w:t>
      </w:r>
      <w:r w:rsidRPr="00436621"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 xml:space="preserve"> y se han recibido quejas</w:t>
      </w:r>
      <w:r w:rsidR="008524B9"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 xml:space="preserve"> vecinales</w:t>
      </w:r>
      <w:r w:rsidRPr="00436621"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 xml:space="preserve"> con motivo de la velocidad de vehículos.</w:t>
      </w:r>
    </w:p>
    <w:p w14:paraId="6D79A6A4" w14:textId="03781B99" w:rsidR="00436621" w:rsidRPr="00436621" w:rsidRDefault="00436621" w:rsidP="00436621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</w:pPr>
      <w:r w:rsidRPr="00436621"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 xml:space="preserve">De esta manera, </w:t>
      </w:r>
      <w:r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 xml:space="preserve">y coincidiendo con las campañas de la DGT a nivel nacional, el Ayuntamiento quiere reducir el número de accidentes </w:t>
      </w:r>
      <w:r w:rsidR="00D15EFE"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>de tráfico</w:t>
      </w:r>
      <w:r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 xml:space="preserve"> tanto en los cascos urbanos</w:t>
      </w:r>
      <w:r w:rsidR="00D15EFE"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>,</w:t>
      </w:r>
      <w:r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 xml:space="preserve"> como en los Polígonos Industriales. </w:t>
      </w:r>
    </w:p>
    <w:p w14:paraId="6EFAC5AE" w14:textId="6CA19514" w:rsidR="00436621" w:rsidRPr="00436621" w:rsidRDefault="00436621" w:rsidP="00436621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</w:pPr>
      <w:r w:rsidRPr="00436621"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 xml:space="preserve">Hay que recordar que la velocidad es una de las </w:t>
      </w:r>
      <w:r w:rsidR="00D15EFE"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 xml:space="preserve">principales </w:t>
      </w:r>
      <w:r w:rsidRPr="00436621"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 xml:space="preserve">causas que más </w:t>
      </w:r>
      <w:r w:rsidR="00D15EFE"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>accidentes de tráfico provocan.</w:t>
      </w:r>
    </w:p>
    <w:p w14:paraId="4BF0A0D5" w14:textId="77777777" w:rsidR="00F97347" w:rsidRDefault="00D15EFE">
      <w:pPr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</w:pPr>
      <w:r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>Estos controles se llevarán a cabo en las zonas más conflictivas y en las que estadísticamente más se incumplen las restricciones de velocidad</w:t>
      </w:r>
      <w:r w:rsidR="00F97347"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>.</w:t>
      </w:r>
      <w:r w:rsidR="008524B9"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 xml:space="preserve"> </w:t>
      </w:r>
    </w:p>
    <w:p w14:paraId="36F77E65" w14:textId="4855A867" w:rsidR="004231F6" w:rsidRDefault="00F97347">
      <w:pPr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</w:pPr>
      <w:r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>S</w:t>
      </w:r>
      <w:r w:rsidR="008524B9"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 xml:space="preserve">erán dirigidas y controladas por </w:t>
      </w:r>
      <w:r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 xml:space="preserve">la </w:t>
      </w:r>
      <w:r w:rsidR="008524B9"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>Policía Municipal.</w:t>
      </w:r>
    </w:p>
    <w:p w14:paraId="0C006B77" w14:textId="495A3028" w:rsidR="00BA2ED4" w:rsidRDefault="00D15EFE">
      <w:pPr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</w:pPr>
      <w:r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>Teniendo en cuenta que la velocidad máxima de nuestros cascos urbanos y polígonos industriales esta limitada a 40 Km/h, circular superando esta</w:t>
      </w:r>
      <w:r w:rsidR="008524B9"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>,</w:t>
      </w:r>
      <w:r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 xml:space="preserve"> implica una sanción económica</w:t>
      </w:r>
      <w:r w:rsidR="008524B9"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>,</w:t>
      </w:r>
      <w:r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 xml:space="preserve"> y a partir de los 61 Km/h</w:t>
      </w:r>
      <w:r w:rsidR="008524B9"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  <w:t xml:space="preserve"> implica también la detracción de puntos del Permiso de Conducción.</w:t>
      </w:r>
    </w:p>
    <w:p w14:paraId="23F63A96" w14:textId="77777777" w:rsidR="00BA2ED4" w:rsidRDefault="00BA2ED4">
      <w:pPr>
        <w:rPr>
          <w:rFonts w:ascii="Lato" w:eastAsia="Times New Roman" w:hAnsi="Lato" w:cs="Times New Roman"/>
          <w:color w:val="212121"/>
          <w:sz w:val="23"/>
          <w:szCs w:val="23"/>
          <w:lang w:eastAsia="es-ES_tradnl"/>
        </w:rPr>
      </w:pPr>
    </w:p>
    <w:p w14:paraId="0BF39140" w14:textId="090B8075" w:rsidR="00BA2ED4" w:rsidRDefault="00BA2ED4">
      <w:r w:rsidRPr="00BA2ED4">
        <w:rPr>
          <w:noProof/>
        </w:rPr>
        <w:drawing>
          <wp:inline distT="0" distB="0" distL="0" distR="0" wp14:anchorId="70325A0E" wp14:editId="16B986A4">
            <wp:extent cx="4099795" cy="2305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607" cy="232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E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08"/>
    <w:rsid w:val="00067947"/>
    <w:rsid w:val="002469C3"/>
    <w:rsid w:val="002D73F0"/>
    <w:rsid w:val="004231F6"/>
    <w:rsid w:val="00436621"/>
    <w:rsid w:val="005C48B7"/>
    <w:rsid w:val="00714008"/>
    <w:rsid w:val="008524B9"/>
    <w:rsid w:val="00BA2ED4"/>
    <w:rsid w:val="00BE5A0D"/>
    <w:rsid w:val="00D15EFE"/>
    <w:rsid w:val="00F9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EAC0"/>
  <w15:chartTrackingRefBased/>
  <w15:docId w15:val="{BB0F05FE-286D-4436-8AB5-15990302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46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49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8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6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5894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9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1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73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1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20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33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4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27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2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8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18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15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7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 Policia Noain.</dc:creator>
  <cp:keywords/>
  <dc:description/>
  <cp:lastModifiedBy>Alfonso Arizcuren Sanchez</cp:lastModifiedBy>
  <cp:revision>2</cp:revision>
  <dcterms:created xsi:type="dcterms:W3CDTF">2020-07-16T09:59:00Z</dcterms:created>
  <dcterms:modified xsi:type="dcterms:W3CDTF">2020-07-16T09:59:00Z</dcterms:modified>
</cp:coreProperties>
</file>